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46" w:rsidRDefault="003717BA">
      <w:pPr>
        <w:pStyle w:val="BodyText"/>
        <w:ind w:left="806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57045" cy="41976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45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46" w:rsidRDefault="008F3F46">
      <w:pPr>
        <w:pStyle w:val="BodyText"/>
        <w:spacing w:before="2"/>
      </w:pPr>
    </w:p>
    <w:p w:rsidR="00EC6264" w:rsidRDefault="00EC6264">
      <w:pPr>
        <w:pStyle w:val="BodyText"/>
        <w:spacing w:before="2"/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7778"/>
      </w:tblGrid>
      <w:tr w:rsidR="008F3F46">
        <w:trPr>
          <w:trHeight w:val="375"/>
        </w:trPr>
        <w:tc>
          <w:tcPr>
            <w:tcW w:w="2681" w:type="dxa"/>
            <w:shd w:val="clear" w:color="auto" w:fill="F1F1F1"/>
          </w:tcPr>
          <w:p w:rsidR="008F3F46" w:rsidRDefault="003717BA">
            <w:pPr>
              <w:pStyle w:val="TableParagraph"/>
              <w:spacing w:before="63"/>
            </w:pPr>
            <w:r>
              <w:rPr>
                <w:color w:val="404040"/>
              </w:rPr>
              <w:t>Name of Institution</w:t>
            </w:r>
          </w:p>
        </w:tc>
        <w:tc>
          <w:tcPr>
            <w:tcW w:w="7778" w:type="dxa"/>
            <w:shd w:val="clear" w:color="auto" w:fill="F1F1F1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1000"/>
        </w:trPr>
        <w:tc>
          <w:tcPr>
            <w:tcW w:w="2681" w:type="dxa"/>
          </w:tcPr>
          <w:p w:rsidR="008F3F46" w:rsidRDefault="003717BA">
            <w:pPr>
              <w:pStyle w:val="TableParagraph"/>
              <w:spacing w:before="63"/>
            </w:pPr>
            <w:r>
              <w:rPr>
                <w:color w:val="404040"/>
              </w:rPr>
              <w:t>Primary Contact</w:t>
            </w:r>
          </w:p>
        </w:tc>
        <w:tc>
          <w:tcPr>
            <w:tcW w:w="7778" w:type="dxa"/>
          </w:tcPr>
          <w:p w:rsidR="008F3F46" w:rsidRDefault="003717BA">
            <w:pPr>
              <w:pStyle w:val="TableParagraph"/>
              <w:spacing w:before="63"/>
            </w:pPr>
            <w:r>
              <w:t>Name –</w:t>
            </w:r>
          </w:p>
          <w:p w:rsidR="008F3F46" w:rsidRDefault="003717BA">
            <w:pPr>
              <w:pStyle w:val="TableParagraph"/>
              <w:spacing w:before="11" w:line="316" w:lineRule="exact"/>
              <w:ind w:right="5607"/>
            </w:pPr>
            <w:r>
              <w:t>Email address – Telephone number –</w:t>
            </w:r>
          </w:p>
        </w:tc>
      </w:tr>
      <w:tr w:rsidR="008F3F46">
        <w:trPr>
          <w:trHeight w:val="875"/>
        </w:trPr>
        <w:tc>
          <w:tcPr>
            <w:tcW w:w="2681" w:type="dxa"/>
            <w:shd w:val="clear" w:color="auto" w:fill="F1F1F1"/>
          </w:tcPr>
          <w:p w:rsidR="008F3F46" w:rsidRDefault="003717BA">
            <w:pPr>
              <w:pStyle w:val="TableParagraph"/>
              <w:spacing w:before="58" w:line="242" w:lineRule="auto"/>
              <w:ind w:right="315"/>
            </w:pPr>
            <w:r>
              <w:rPr>
                <w:color w:val="404040"/>
              </w:rPr>
              <w:t>Reasons for wishing to become an Associate Member of UKCRIC</w:t>
            </w:r>
          </w:p>
        </w:tc>
        <w:tc>
          <w:tcPr>
            <w:tcW w:w="7778" w:type="dxa"/>
            <w:shd w:val="clear" w:color="auto" w:fill="F1F1F1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630"/>
        </w:trPr>
        <w:tc>
          <w:tcPr>
            <w:tcW w:w="2681" w:type="dxa"/>
          </w:tcPr>
          <w:p w:rsidR="008F3F46" w:rsidRDefault="003717BA">
            <w:pPr>
              <w:pStyle w:val="TableParagraph"/>
              <w:spacing w:before="64" w:line="242" w:lineRule="auto"/>
              <w:ind w:right="120"/>
            </w:pPr>
            <w:r>
              <w:rPr>
                <w:color w:val="404040"/>
              </w:rPr>
              <w:t xml:space="preserve">Fit with UKCRIC’s </w:t>
            </w:r>
            <w:hyperlink r:id="rId8">
              <w:r>
                <w:rPr>
                  <w:color w:val="1B89F8"/>
                  <w:u w:val="single" w:color="1A89F8"/>
                </w:rPr>
                <w:t>Vision</w:t>
              </w:r>
            </w:hyperlink>
            <w:r>
              <w:rPr>
                <w:color w:val="1B89F8"/>
              </w:rPr>
              <w:t xml:space="preserve"> </w:t>
            </w:r>
            <w:hyperlink r:id="rId9">
              <w:r>
                <w:rPr>
                  <w:color w:val="1B89F8"/>
                  <w:u w:val="single" w:color="1A89F8"/>
                </w:rPr>
                <w:t>and Mission</w:t>
              </w:r>
            </w:hyperlink>
          </w:p>
        </w:tc>
        <w:tc>
          <w:tcPr>
            <w:tcW w:w="7778" w:type="dxa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1130"/>
        </w:trPr>
        <w:tc>
          <w:tcPr>
            <w:tcW w:w="2681" w:type="dxa"/>
            <w:shd w:val="clear" w:color="auto" w:fill="F1F1F1"/>
          </w:tcPr>
          <w:p w:rsidR="008F3F46" w:rsidRDefault="003717BA">
            <w:pPr>
              <w:pStyle w:val="TableParagraph"/>
              <w:spacing w:before="58"/>
              <w:ind w:right="266"/>
            </w:pPr>
            <w:r>
              <w:rPr>
                <w:color w:val="404040"/>
              </w:rPr>
              <w:t xml:space="preserve">Fit with UKCRIC’s </w:t>
            </w:r>
            <w:hyperlink r:id="rId10">
              <w:r>
                <w:rPr>
                  <w:color w:val="1B89F8"/>
                  <w:u w:val="single" w:color="1A89F8"/>
                </w:rPr>
                <w:t>Scientific Missions</w:t>
              </w:r>
            </w:hyperlink>
            <w:r>
              <w:rPr>
                <w:color w:val="404040"/>
              </w:rPr>
              <w:t>, including a track record of relevant activities</w:t>
            </w:r>
          </w:p>
        </w:tc>
        <w:tc>
          <w:tcPr>
            <w:tcW w:w="7778" w:type="dxa"/>
            <w:shd w:val="clear" w:color="auto" w:fill="F1F1F1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1640"/>
        </w:trPr>
        <w:tc>
          <w:tcPr>
            <w:tcW w:w="2681" w:type="dxa"/>
          </w:tcPr>
          <w:p w:rsidR="008F3F46" w:rsidRDefault="003717BA">
            <w:pPr>
              <w:pStyle w:val="TableParagraph"/>
              <w:spacing w:before="64"/>
              <w:ind w:right="388"/>
            </w:pPr>
            <w:r>
              <w:rPr>
                <w:color w:val="404040"/>
              </w:rPr>
              <w:t>Description of existing and future equipment and facilities to be brought under the UKCRIC umbrella</w:t>
            </w:r>
          </w:p>
          <w:p w:rsidR="008F3F46" w:rsidRDefault="003717BA">
            <w:pPr>
              <w:pStyle w:val="TableParagraph"/>
            </w:pPr>
            <w:r>
              <w:rPr>
                <w:color w:val="404040"/>
              </w:rPr>
              <w:t>(if appropriate)</w:t>
            </w:r>
          </w:p>
        </w:tc>
        <w:tc>
          <w:tcPr>
            <w:tcW w:w="7778" w:type="dxa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625"/>
        </w:trPr>
        <w:tc>
          <w:tcPr>
            <w:tcW w:w="2681" w:type="dxa"/>
            <w:shd w:val="clear" w:color="auto" w:fill="F1F1F1"/>
          </w:tcPr>
          <w:p w:rsidR="008F3F46" w:rsidRDefault="003717BA">
            <w:pPr>
              <w:pStyle w:val="TableParagraph"/>
              <w:spacing w:before="59" w:line="242" w:lineRule="auto"/>
              <w:ind w:right="254"/>
            </w:pPr>
            <w:r>
              <w:rPr>
                <w:color w:val="404040"/>
              </w:rPr>
              <w:t>Vision for future contribution to UKCRIC</w:t>
            </w:r>
          </w:p>
        </w:tc>
        <w:tc>
          <w:tcPr>
            <w:tcW w:w="7778" w:type="dxa"/>
            <w:shd w:val="clear" w:color="auto" w:fill="F1F1F1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3F46">
        <w:trPr>
          <w:trHeight w:val="2950"/>
        </w:trPr>
        <w:tc>
          <w:tcPr>
            <w:tcW w:w="2681" w:type="dxa"/>
          </w:tcPr>
          <w:p w:rsidR="008F3F46" w:rsidRDefault="003717BA">
            <w:pPr>
              <w:pStyle w:val="TableParagraph"/>
              <w:spacing w:before="63"/>
            </w:pPr>
            <w:r>
              <w:rPr>
                <w:color w:val="404040"/>
              </w:rPr>
              <w:t>Fee, please select one</w:t>
            </w:r>
          </w:p>
          <w:p w:rsidR="008F3F46" w:rsidRDefault="003717BA">
            <w:pPr>
              <w:pStyle w:val="TableParagraph"/>
              <w:spacing w:before="57" w:line="242" w:lineRule="auto"/>
              <w:ind w:right="523"/>
            </w:pPr>
            <w:r>
              <w:rPr>
                <w:color w:val="404040"/>
              </w:rPr>
              <w:t>(selection is updated annually)</w:t>
            </w:r>
          </w:p>
        </w:tc>
        <w:tc>
          <w:tcPr>
            <w:tcW w:w="7778" w:type="dxa"/>
          </w:tcPr>
          <w:p w:rsidR="008F3F46" w:rsidRDefault="003717BA">
            <w:pPr>
              <w:pStyle w:val="TableParagraph"/>
              <w:spacing w:before="5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£10,000 for the year</w:t>
            </w:r>
          </w:p>
          <w:p w:rsidR="008F3F46" w:rsidRDefault="003717BA">
            <w:pPr>
              <w:pStyle w:val="TableParagraph"/>
              <w:spacing w:before="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In-kind equivalent for the year</w:t>
            </w:r>
          </w:p>
          <w:p w:rsidR="008F3F46" w:rsidRDefault="003717BA">
            <w:pPr>
              <w:pStyle w:val="TableParagraph"/>
              <w:spacing w:before="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Split contribution for the year</w:t>
            </w:r>
          </w:p>
          <w:p w:rsidR="008F3F46" w:rsidRDefault="003717BA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If in-kind, please fully describe the promised contributions and values below.</w:t>
            </w:r>
          </w:p>
          <w:p w:rsidR="008F3F46" w:rsidRDefault="003717BA">
            <w:pPr>
              <w:pStyle w:val="TableParagraph"/>
              <w:spacing w:before="63" w:line="242" w:lineRule="auto"/>
              <w:ind w:right="190"/>
              <w:rPr>
                <w:i/>
              </w:rPr>
            </w:pPr>
            <w:r>
              <w:rPr>
                <w:i/>
              </w:rPr>
              <w:t>If split contribution, please provide the percentage split and fully describe the promised in-kind contributions and values below.</w:t>
            </w:r>
          </w:p>
        </w:tc>
      </w:tr>
      <w:tr w:rsidR="008F3F46">
        <w:trPr>
          <w:trHeight w:val="625"/>
        </w:trPr>
        <w:tc>
          <w:tcPr>
            <w:tcW w:w="2681" w:type="dxa"/>
            <w:shd w:val="clear" w:color="auto" w:fill="F1F1F1"/>
          </w:tcPr>
          <w:p w:rsidR="008F3F46" w:rsidRDefault="003717BA">
            <w:pPr>
              <w:pStyle w:val="TableParagraph"/>
              <w:spacing w:before="59" w:line="242" w:lineRule="auto"/>
              <w:ind w:right="755"/>
            </w:pPr>
            <w:r>
              <w:rPr>
                <w:color w:val="404040"/>
              </w:rPr>
              <w:t>Any other relevant information</w:t>
            </w:r>
          </w:p>
        </w:tc>
        <w:tc>
          <w:tcPr>
            <w:tcW w:w="7778" w:type="dxa"/>
            <w:shd w:val="clear" w:color="auto" w:fill="F1F1F1"/>
          </w:tcPr>
          <w:p w:rsidR="008F3F46" w:rsidRDefault="008F3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717BA" w:rsidRDefault="003717BA"/>
    <w:sectPr w:rsidR="003717BA">
      <w:headerReference w:type="default" r:id="rId11"/>
      <w:pgSz w:w="11910" w:h="16840"/>
      <w:pgMar w:top="80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BA" w:rsidRDefault="003717BA">
      <w:r>
        <w:separator/>
      </w:r>
    </w:p>
  </w:endnote>
  <w:endnote w:type="continuationSeparator" w:id="0">
    <w:p w:rsidR="003717BA" w:rsidRDefault="0037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BA" w:rsidRDefault="003717BA">
      <w:r>
        <w:separator/>
      </w:r>
    </w:p>
  </w:footnote>
  <w:footnote w:type="continuationSeparator" w:id="0">
    <w:p w:rsidR="003717BA" w:rsidRDefault="0037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46" w:rsidRDefault="008F3F4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511"/>
    <w:multiLevelType w:val="hybridMultilevel"/>
    <w:tmpl w:val="A7E0AE32"/>
    <w:lvl w:ilvl="0" w:tplc="61D6AE4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en-US" w:eastAsia="en-US" w:bidi="ar-SA"/>
      </w:rPr>
    </w:lvl>
    <w:lvl w:ilvl="1" w:tplc="7C0674D8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1216302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AC167AD0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E9F2A38A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5" w:tplc="4E56D182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6" w:tplc="1E62DD0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7" w:tplc="59883648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8" w:tplc="E60E4A6C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9020FE"/>
    <w:multiLevelType w:val="hybridMultilevel"/>
    <w:tmpl w:val="DE5CF720"/>
    <w:lvl w:ilvl="0" w:tplc="125A66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ar-SA"/>
      </w:rPr>
    </w:lvl>
    <w:lvl w:ilvl="1" w:tplc="AFFE354C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035427C2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3" w:tplc="9A5886D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4" w:tplc="39E2FB02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5" w:tplc="15801ABE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6" w:tplc="2BD02D16">
      <w:numFmt w:val="bullet"/>
      <w:lvlText w:val="•"/>
      <w:lvlJc w:val="left"/>
      <w:pPr>
        <w:ind w:left="6883" w:hanging="361"/>
      </w:pPr>
      <w:rPr>
        <w:rFonts w:hint="default"/>
        <w:lang w:val="en-US" w:eastAsia="en-US" w:bidi="ar-SA"/>
      </w:rPr>
    </w:lvl>
    <w:lvl w:ilvl="7" w:tplc="1A883D66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ar-SA"/>
      </w:rPr>
    </w:lvl>
    <w:lvl w:ilvl="8" w:tplc="CDA23F82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6E00C5"/>
    <w:multiLevelType w:val="hybridMultilevel"/>
    <w:tmpl w:val="6C80E2BA"/>
    <w:lvl w:ilvl="0" w:tplc="8AD245F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FC85E2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A4E21278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3" w:tplc="F5F43FB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4" w:tplc="FBDCDFD8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5" w:tplc="E182D0C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6" w:tplc="84948B44">
      <w:numFmt w:val="bullet"/>
      <w:lvlText w:val="•"/>
      <w:lvlJc w:val="left"/>
      <w:pPr>
        <w:ind w:left="6883" w:hanging="361"/>
      </w:pPr>
      <w:rPr>
        <w:rFonts w:hint="default"/>
        <w:lang w:val="en-US" w:eastAsia="en-US" w:bidi="ar-SA"/>
      </w:rPr>
    </w:lvl>
    <w:lvl w:ilvl="7" w:tplc="5B1CD924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ar-SA"/>
      </w:rPr>
    </w:lvl>
    <w:lvl w:ilvl="8" w:tplc="D7184076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97B2E39"/>
    <w:multiLevelType w:val="hybridMultilevel"/>
    <w:tmpl w:val="0D70DE8A"/>
    <w:lvl w:ilvl="0" w:tplc="FCE2377C">
      <w:numFmt w:val="bullet"/>
      <w:lvlText w:val=""/>
      <w:lvlJc w:val="left"/>
      <w:pPr>
        <w:ind w:left="1541" w:hanging="360"/>
      </w:pPr>
      <w:rPr>
        <w:rFonts w:hint="default"/>
        <w:w w:val="100"/>
        <w:lang w:val="en-US" w:eastAsia="en-US" w:bidi="ar-SA"/>
      </w:rPr>
    </w:lvl>
    <w:lvl w:ilvl="1" w:tplc="D7B02794"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 w:hint="default"/>
        <w:w w:val="100"/>
        <w:sz w:val="24"/>
        <w:szCs w:val="24"/>
        <w:shd w:val="clear" w:color="auto" w:fill="FFFF00"/>
        <w:lang w:val="en-US" w:eastAsia="en-US" w:bidi="ar-SA"/>
      </w:rPr>
    </w:lvl>
    <w:lvl w:ilvl="2" w:tplc="E23A8E0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77C2E95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2526990C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0E345212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6" w:tplc="ECA29F1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6E842C7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5CDE4714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46"/>
    <w:rsid w:val="003717BA"/>
    <w:rsid w:val="008F3F46"/>
    <w:rsid w:val="00E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CA1C"/>
  <w15:docId w15:val="{0886D1E5-FA5C-4232-A03F-1DDAF0BF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8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cric.com/about-ukcr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kcric.com/about-ukcric/scientific-mi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cric.com/about-ukcr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Yates, Tim</cp:lastModifiedBy>
  <cp:revision>2</cp:revision>
  <dcterms:created xsi:type="dcterms:W3CDTF">2022-03-09T15:14:00Z</dcterms:created>
  <dcterms:modified xsi:type="dcterms:W3CDTF">2022-03-09T15:14:00Z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2022-03-09T00:00:00Z</vt:filetime>
  </property>
</Properties>
</file>